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B3" w:rsidRPr="006C1010" w:rsidRDefault="00DE09B3" w:rsidP="00DE0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01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«Журавушка»» </w:t>
      </w:r>
      <w:proofErr w:type="spellStart"/>
      <w:r w:rsidRPr="006C1010">
        <w:rPr>
          <w:rFonts w:ascii="Times New Roman" w:hAnsi="Times New Roman" w:cs="Times New Roman"/>
          <w:b/>
          <w:sz w:val="24"/>
          <w:szCs w:val="24"/>
        </w:rPr>
        <w:t>Асбестовского</w:t>
      </w:r>
      <w:proofErr w:type="spellEnd"/>
      <w:r w:rsidRPr="006C1010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DE09B3" w:rsidRDefault="00DE09B3" w:rsidP="00DE09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3" w:rsidRDefault="00DE09B3" w:rsidP="00DE09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3" w:rsidRDefault="00DE09B3" w:rsidP="00DE0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3" w:rsidRDefault="00DE09B3" w:rsidP="00DE0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Конкурсные материалы соискателя на участие</w:t>
      </w:r>
    </w:p>
    <w:p w:rsidR="009B7171" w:rsidRDefault="00DE09B3" w:rsidP="009B71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B7171">
        <w:rPr>
          <w:rFonts w:ascii="Times New Roman" w:hAnsi="Times New Roman" w:cs="Times New Roman"/>
          <w:b/>
          <w:sz w:val="24"/>
          <w:szCs w:val="24"/>
        </w:rPr>
        <w:t xml:space="preserve">межрегиональном конкурсе </w:t>
      </w:r>
    </w:p>
    <w:p w:rsidR="00DE09B3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методической продукции среди педагогических работников </w:t>
      </w:r>
    </w:p>
    <w:p w:rsidR="00DE09B3" w:rsidRDefault="00DE09B3" w:rsidP="00DE09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9B3" w:rsidRPr="00617827" w:rsidRDefault="009B634D" w:rsidP="00DE0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Конкурсная номинация</w:t>
      </w:r>
      <w:r w:rsidR="00DE09B3" w:rsidRPr="00617827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Методическая разработка/программа по организации деятельности в рамках дополнительного образования</w:t>
      </w:r>
      <w:r w:rsidR="00DE09B3" w:rsidRPr="00617827">
        <w:rPr>
          <w:rFonts w:ascii="Times New Roman" w:hAnsi="Times New Roman" w:cs="Times New Roman"/>
          <w:sz w:val="24"/>
          <w:szCs w:val="24"/>
        </w:rPr>
        <w:t>»</w:t>
      </w:r>
    </w:p>
    <w:p w:rsidR="00DE09B3" w:rsidRPr="00617827" w:rsidRDefault="00DE09B3" w:rsidP="00DE0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634D" w:rsidRPr="009B634D" w:rsidRDefault="00DE09B3" w:rsidP="009B6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15E3">
        <w:rPr>
          <w:rFonts w:ascii="Times New Roman" w:hAnsi="Times New Roman" w:cs="Times New Roman"/>
          <w:b/>
          <w:sz w:val="24"/>
          <w:szCs w:val="24"/>
        </w:rPr>
        <w:t>Тема работы автора</w:t>
      </w:r>
      <w:r w:rsidRPr="00617827">
        <w:rPr>
          <w:rFonts w:ascii="Times New Roman" w:hAnsi="Times New Roman" w:cs="Times New Roman"/>
          <w:sz w:val="24"/>
          <w:szCs w:val="24"/>
        </w:rPr>
        <w:t xml:space="preserve">: </w:t>
      </w:r>
      <w:r w:rsidRPr="009B634D">
        <w:rPr>
          <w:rFonts w:ascii="Times New Roman" w:hAnsi="Times New Roman" w:cs="Times New Roman"/>
          <w:sz w:val="24"/>
          <w:szCs w:val="24"/>
        </w:rPr>
        <w:t>«</w:t>
      </w:r>
      <w:r w:rsidR="009B634D" w:rsidRPr="009B634D">
        <w:rPr>
          <w:rFonts w:ascii="Times New Roman" w:hAnsi="Times New Roman" w:cs="Times New Roman"/>
          <w:sz w:val="24"/>
          <w:szCs w:val="24"/>
        </w:rPr>
        <w:t xml:space="preserve">Программа дополнительной образовательной  деятельности </w:t>
      </w:r>
    </w:p>
    <w:p w:rsidR="00DE09B3" w:rsidRPr="009B634D" w:rsidRDefault="009B634D" w:rsidP="009B6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634D">
        <w:rPr>
          <w:rFonts w:ascii="Times New Roman" w:hAnsi="Times New Roman" w:cs="Times New Roman"/>
          <w:sz w:val="24"/>
          <w:szCs w:val="24"/>
        </w:rPr>
        <w:t>«Чудесный песок» для детей 2-3 лет</w:t>
      </w:r>
    </w:p>
    <w:p w:rsidR="00DE09B3" w:rsidRPr="00617827" w:rsidRDefault="00DE09B3" w:rsidP="00DE0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09B3" w:rsidRDefault="00DE09B3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09B3" w:rsidRDefault="00DE09B3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09B3" w:rsidRDefault="00DE09B3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11A4" w:rsidRDefault="006511A4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09B3" w:rsidRPr="00617827" w:rsidRDefault="00DE09B3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27">
        <w:rPr>
          <w:rFonts w:ascii="Times New Roman" w:hAnsi="Times New Roman" w:cs="Times New Roman"/>
          <w:sz w:val="24"/>
          <w:szCs w:val="24"/>
        </w:rPr>
        <w:t>Автор:</w:t>
      </w:r>
    </w:p>
    <w:p w:rsidR="00DE09B3" w:rsidRPr="00617827" w:rsidRDefault="00DE09B3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27">
        <w:rPr>
          <w:rFonts w:ascii="Times New Roman" w:hAnsi="Times New Roman" w:cs="Times New Roman"/>
          <w:sz w:val="24"/>
          <w:szCs w:val="24"/>
        </w:rPr>
        <w:t>Косова Ольга Георгиевна</w:t>
      </w:r>
    </w:p>
    <w:p w:rsidR="00DE09B3" w:rsidRPr="00617827" w:rsidRDefault="00DE09B3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27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DE09B3" w:rsidRPr="00617827" w:rsidRDefault="00250E09" w:rsidP="00DE09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89827020749</w:t>
      </w:r>
    </w:p>
    <w:p w:rsidR="00DE09B3" w:rsidRDefault="00DE09B3" w:rsidP="00DE0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3" w:rsidRDefault="00DE09B3" w:rsidP="00DE09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3" w:rsidRDefault="00DE09B3" w:rsidP="00DE09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DE09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DE09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DE09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9B3" w:rsidRPr="00617827" w:rsidRDefault="00DE09B3" w:rsidP="00DE09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827">
        <w:rPr>
          <w:rFonts w:ascii="Times New Roman" w:hAnsi="Times New Roman" w:cs="Times New Roman"/>
          <w:sz w:val="24"/>
          <w:szCs w:val="24"/>
        </w:rPr>
        <w:t>Асбест</w:t>
      </w:r>
    </w:p>
    <w:p w:rsidR="00DE09B3" w:rsidRDefault="00DE09B3" w:rsidP="00DE09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7827">
        <w:rPr>
          <w:rFonts w:ascii="Times New Roman" w:hAnsi="Times New Roman" w:cs="Times New Roman"/>
          <w:sz w:val="24"/>
          <w:szCs w:val="24"/>
        </w:rPr>
        <w:t>2020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46377F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71">
        <w:rPr>
          <w:rFonts w:ascii="Times New Roman" w:hAnsi="Times New Roman" w:cs="Times New Roman"/>
          <w:b/>
          <w:sz w:val="24"/>
          <w:szCs w:val="24"/>
        </w:rPr>
        <w:t>«Детский сад «Журавушка» АГО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D98" w:rsidRPr="009B7171" w:rsidRDefault="002E1D98" w:rsidP="002E1D98">
      <w:pPr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>ПРИНЯТО:                                                                                                 УТВЕРЖДАЮ:</w:t>
      </w:r>
    </w:p>
    <w:p w:rsidR="002E1D98" w:rsidRPr="009B7171" w:rsidRDefault="002E1D98" w:rsidP="002E1D98">
      <w:pPr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r w:rsidR="000B6923" w:rsidRPr="009B7171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7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Заведующий</w:t>
      </w:r>
    </w:p>
    <w:p w:rsidR="002E1D98" w:rsidRPr="009B7171" w:rsidRDefault="000B6923" w:rsidP="002E1D98">
      <w:pPr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>МБ</w:t>
      </w:r>
      <w:r w:rsidR="002E1D98" w:rsidRPr="009B7171">
        <w:rPr>
          <w:rFonts w:ascii="Times New Roman" w:hAnsi="Times New Roman" w:cs="Times New Roman"/>
          <w:sz w:val="24"/>
          <w:szCs w:val="24"/>
        </w:rPr>
        <w:t xml:space="preserve">ДОУ «Детский сад Журавушка»                                                             </w:t>
      </w:r>
      <w:r w:rsidRPr="009B71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1D98" w:rsidRPr="009B7171">
        <w:rPr>
          <w:rFonts w:ascii="Times New Roman" w:hAnsi="Times New Roman" w:cs="Times New Roman"/>
          <w:sz w:val="24"/>
          <w:szCs w:val="24"/>
        </w:rPr>
        <w:t>Холзакова</w:t>
      </w:r>
      <w:proofErr w:type="spellEnd"/>
      <w:r w:rsidR="002E1D98" w:rsidRPr="009B7171">
        <w:rPr>
          <w:rFonts w:ascii="Times New Roman" w:hAnsi="Times New Roman" w:cs="Times New Roman"/>
          <w:sz w:val="24"/>
          <w:szCs w:val="24"/>
        </w:rPr>
        <w:t xml:space="preserve"> Ю.А.                                   </w:t>
      </w:r>
    </w:p>
    <w:p w:rsidR="002E1D98" w:rsidRPr="009B7171" w:rsidRDefault="002E1D98" w:rsidP="002E1D98">
      <w:pPr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 xml:space="preserve">Протокол №______ </w:t>
      </w:r>
      <w:proofErr w:type="gramStart"/>
      <w:r w:rsidRPr="009B717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B7171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2E1D98" w:rsidRPr="009B7171" w:rsidRDefault="002E1D98" w:rsidP="002E1D98">
      <w:pPr>
        <w:rPr>
          <w:rFonts w:ascii="Times New Roman" w:hAnsi="Times New Roman" w:cs="Times New Roman"/>
          <w:sz w:val="24"/>
          <w:szCs w:val="24"/>
        </w:rPr>
      </w:pPr>
    </w:p>
    <w:p w:rsidR="002E1D98" w:rsidRPr="009B7171" w:rsidRDefault="002E1D98" w:rsidP="002E1D98">
      <w:pPr>
        <w:rPr>
          <w:rFonts w:ascii="Times New Roman" w:hAnsi="Times New Roman" w:cs="Times New Roman"/>
          <w:sz w:val="24"/>
          <w:szCs w:val="24"/>
        </w:rPr>
      </w:pPr>
    </w:p>
    <w:p w:rsidR="002E1D98" w:rsidRPr="009B7171" w:rsidRDefault="002E1D98" w:rsidP="002E1D98">
      <w:pPr>
        <w:rPr>
          <w:rFonts w:ascii="Times New Roman" w:hAnsi="Times New Roman" w:cs="Times New Roman"/>
          <w:sz w:val="24"/>
          <w:szCs w:val="24"/>
        </w:rPr>
      </w:pPr>
    </w:p>
    <w:p w:rsidR="002E1D98" w:rsidRPr="009B7171" w:rsidRDefault="00C33B25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71">
        <w:rPr>
          <w:rFonts w:ascii="Times New Roman" w:hAnsi="Times New Roman" w:cs="Times New Roman"/>
          <w:b/>
          <w:sz w:val="24"/>
          <w:szCs w:val="24"/>
        </w:rPr>
        <w:t>П</w:t>
      </w:r>
      <w:r w:rsidR="002E1D98" w:rsidRPr="009B7171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 w:rsidR="000B6923" w:rsidRPr="009B7171">
        <w:rPr>
          <w:rFonts w:ascii="Times New Roman" w:hAnsi="Times New Roman" w:cs="Times New Roman"/>
          <w:b/>
          <w:sz w:val="24"/>
          <w:szCs w:val="24"/>
        </w:rPr>
        <w:t xml:space="preserve">дополнительной образовательной </w:t>
      </w:r>
      <w:r w:rsidR="002E1D98" w:rsidRPr="009B7171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71">
        <w:rPr>
          <w:rFonts w:ascii="Times New Roman" w:hAnsi="Times New Roman" w:cs="Times New Roman"/>
          <w:b/>
          <w:sz w:val="24"/>
          <w:szCs w:val="24"/>
        </w:rPr>
        <w:t>«Чудесный песок»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71">
        <w:rPr>
          <w:rFonts w:ascii="Times New Roman" w:hAnsi="Times New Roman" w:cs="Times New Roman"/>
          <w:b/>
          <w:sz w:val="24"/>
          <w:szCs w:val="24"/>
        </w:rPr>
        <w:t>с детьми 2-3 лет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71">
        <w:rPr>
          <w:rFonts w:ascii="Times New Roman" w:hAnsi="Times New Roman" w:cs="Times New Roman"/>
          <w:b/>
          <w:sz w:val="24"/>
          <w:szCs w:val="24"/>
        </w:rPr>
        <w:t>группа №1 «Утята»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D98" w:rsidRPr="009B7171" w:rsidRDefault="002E1D98" w:rsidP="002E1D98">
      <w:pPr>
        <w:jc w:val="right"/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0B6923" w:rsidRPr="009B7171" w:rsidRDefault="000B6923" w:rsidP="002E1D98">
      <w:pPr>
        <w:jc w:val="right"/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2E1D98" w:rsidRPr="009B7171" w:rsidRDefault="002E1D98" w:rsidP="002E1D98">
      <w:pPr>
        <w:jc w:val="right"/>
        <w:rPr>
          <w:rFonts w:ascii="Times New Roman" w:hAnsi="Times New Roman" w:cs="Times New Roman"/>
          <w:sz w:val="24"/>
          <w:szCs w:val="24"/>
        </w:rPr>
      </w:pPr>
      <w:r w:rsidRPr="009B7171">
        <w:rPr>
          <w:rFonts w:ascii="Times New Roman" w:hAnsi="Times New Roman" w:cs="Times New Roman"/>
          <w:sz w:val="24"/>
          <w:szCs w:val="24"/>
        </w:rPr>
        <w:t xml:space="preserve"> Косова О.Г.</w:t>
      </w: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D98" w:rsidRPr="009B7171" w:rsidRDefault="002E1D98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63B" w:rsidRPr="009B7171" w:rsidRDefault="0087763B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923" w:rsidRPr="009B7171" w:rsidRDefault="000B6923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923" w:rsidRDefault="000B6923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2E1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D98" w:rsidRDefault="00BE0452" w:rsidP="002E1D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Асбест,  2020-2021</w:t>
      </w:r>
      <w:bookmarkStart w:id="0" w:name="_GoBack"/>
      <w:bookmarkEnd w:id="0"/>
      <w:r w:rsidR="008C7577" w:rsidRPr="009B7171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2E1D98" w:rsidRPr="009B7171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E1D9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171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</w:t>
      </w:r>
    </w:p>
    <w:p w:rsidR="006511A4" w:rsidRPr="009B7171" w:rsidRDefault="006511A4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5094"/>
        <w:gridCol w:w="2950"/>
      </w:tblGrid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Структура занятий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Анализ и оценка работ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Диагностика. Форма подведения итогов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94" w:type="dxa"/>
          </w:tcPr>
          <w:p w:rsidR="001A24BC" w:rsidRPr="001A24BC" w:rsidRDefault="001A24BC" w:rsidP="009B717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A24BC" w:rsidTr="006511A4">
        <w:tc>
          <w:tcPr>
            <w:tcW w:w="806" w:type="dxa"/>
          </w:tcPr>
          <w:p w:rsidR="001A24BC" w:rsidRPr="001A24BC" w:rsidRDefault="001A24BC" w:rsidP="004F42F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1A24BC" w:rsidRPr="001A24BC" w:rsidRDefault="001A24BC" w:rsidP="004F42F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B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950" w:type="dxa"/>
          </w:tcPr>
          <w:p w:rsidR="001A24BC" w:rsidRPr="006511A4" w:rsidRDefault="006511A4" w:rsidP="006511A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42BC7" w:rsidRPr="00142BC7" w:rsidRDefault="00142BC7" w:rsidP="009B7171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648" w:rsidRPr="002E1D98" w:rsidRDefault="004C1648" w:rsidP="009B71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D98" w:rsidRDefault="002E1D9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E1D98" w:rsidRDefault="002E1D9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164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164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164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164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164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1648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6195D" w:rsidRDefault="00C6195D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7F4C" w:rsidRDefault="00F07F4C" w:rsidP="009B71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48" w:rsidRPr="00F07F4C" w:rsidRDefault="004C1648" w:rsidP="009B71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F4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Песочная терапия – это просто кладезь новых знаний для педагогов, работающих с детьми, возможность узнать лучше своих воспитанников, занять их интересной и познавательной игрой в песочнице.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Взаимодействуя с песком, повышаются адаптивные возможности ребенка, он быстрее и менее болезненно адаптируется к детскому саду. И это естественно, ведь дети 1,5-3 лет особенно нуждаются в песочнице, так как в ней они «проигрывают» свои чувства и эмоции, которые им пока сложно выражать в силу возрастных особенностей. Создавая «песочные страны», ребёнок входит в диалог с окружающим миром, и взрослый получает уникальную возможность увидеть мир глазами ребёнка и научиться взаимодействовать с этим миром. Все это ведет к сокращению сроков психофизической адаптации.</w:t>
      </w:r>
    </w:p>
    <w:p w:rsidR="004C1648" w:rsidRPr="00F07F4C" w:rsidRDefault="004C1648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Необходимым условием повышения адаптационных возможностей детей является использование метода песочной терапии.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Терапия (синоним лечение) — это процесс, желаемой (но не всегда достигаемой) целью которого является облегчение, снятие или устранение симптомов и проявлений того или иного заболевания, патологического состояния или иного нарушения жизнедеятельности, нормализация нарушенных процессов жизнедеятельности и выздоровление, восстановление здоровья. Терапия используется в разных интерпретациях в области медицины, психологии, психиатрии и других сферах связанных с нормализацией жизненных и социальных процессов. Например, существуют следующие виды терапии: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акватерапия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; ароматерапия;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логотерапия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магнитотерапия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цветотерапия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>; песочная терапия.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Песочная терапия — один из методов психотерапии, возникший в рамках аналитической психологии. Это способ общения с миром и самим собой; способ снятия внутреннего напряжения, воплощения его на бессознательно-символическом уровне, что повышает уверенность в себе и открывает новые пути развития. Песочная терапия дает возможность прикоснуться к 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>глубинному</w:t>
      </w:r>
      <w:proofErr w:type="gramEnd"/>
      <w:r w:rsidRPr="00F07F4C">
        <w:rPr>
          <w:rFonts w:ascii="Times New Roman" w:hAnsi="Times New Roman" w:cs="Times New Roman"/>
          <w:sz w:val="24"/>
          <w:szCs w:val="24"/>
        </w:rPr>
        <w:t>, подлинному Я, восстановить свою психическую целостность, собрать свой уникальный образ, картину мира.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Автор метода песочной терапии, швейцарский аналитик Дора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Кальфф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, считает что «картина на песке может быть понята как трехмерное изображение какого-либо аспекта душевного состояния. Неосознанная проблема разыгрывается в песочнице, подобно драме, конфликт переносится из внутреннего мира 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07F4C">
        <w:rPr>
          <w:rFonts w:ascii="Times New Roman" w:hAnsi="Times New Roman" w:cs="Times New Roman"/>
          <w:sz w:val="24"/>
          <w:szCs w:val="24"/>
        </w:rPr>
        <w:t xml:space="preserve"> внешний и делается зримым».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Игры с песком – одна из форм естественной активности ребёнка. Именно поэтому можно использовать песочницу, проводя коррекционные, развивающие и обучающие занятия. Строя картины из песка, придумывая различные истории, в наиболее органичной для ребёнка форме передаются знания и жизненный опыт, познаются законы окружающего мира. Взаимодействие с песком стабилизирует эмоциональное состояние ребенка, улучшает самочувствие взрослых и детей. Всё это делает песочную терапию прекрасным средством для развития и саморазвития ребенка.</w:t>
      </w:r>
    </w:p>
    <w:p w:rsidR="003D4ADB" w:rsidRPr="00F07F4C" w:rsidRDefault="003D4ADB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Использование песочной терапии благотворно влияет на эмоциональное состояние детей, особенно в период адаптации.  Развивается восприятие, мышление, память, внимание, речь, навыки самоконтроля и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>, творческого мышления, воображения и фантазии;</w:t>
      </w:r>
    </w:p>
    <w:p w:rsidR="003D4ADB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Цель: развитие эмоцион</w:t>
      </w:r>
      <w:r w:rsidR="003D4ADB" w:rsidRPr="00F07F4C">
        <w:rPr>
          <w:rFonts w:ascii="Times New Roman" w:hAnsi="Times New Roman" w:cs="Times New Roman"/>
          <w:sz w:val="24"/>
          <w:szCs w:val="24"/>
        </w:rPr>
        <w:t>ально-личностной сферы детей ясельного возраста и</w:t>
      </w:r>
      <w:r w:rsidRPr="00F07F4C">
        <w:rPr>
          <w:rFonts w:ascii="Times New Roman" w:hAnsi="Times New Roman" w:cs="Times New Roman"/>
          <w:sz w:val="24"/>
          <w:szCs w:val="24"/>
        </w:rPr>
        <w:t xml:space="preserve"> мелкой моторики рук посредством песочной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648" w:rsidRPr="00DE09B3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Задачи:</w:t>
      </w:r>
    </w:p>
    <w:p w:rsidR="004C1648" w:rsidRPr="00DE09B3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1.Образовательные: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обучать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техническим приемам и способам изображения с использованием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песка.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 xml:space="preserve">формировать  сенсорные  способности,  аналитическое  восприятие  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>изображаемого</w:t>
      </w:r>
      <w:proofErr w:type="gramEnd"/>
      <w:r w:rsidRPr="00F07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предмета.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продолжать знакомить детей с особенностями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песка, его свойствами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(сыпучесть,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и </w:t>
      </w:r>
      <w:r w:rsidRPr="00F07F4C">
        <w:rPr>
          <w:rFonts w:ascii="Times New Roman" w:hAnsi="Times New Roman" w:cs="Times New Roman"/>
          <w:sz w:val="24"/>
          <w:szCs w:val="24"/>
        </w:rPr>
        <w:t>рыхлость,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способность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пропускать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воду);</w:t>
      </w:r>
    </w:p>
    <w:p w:rsidR="004C1648" w:rsidRPr="00DE09B3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BE02C0" w:rsidRPr="00DE09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09B3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развивать  познавательную  активность  детей,  память,  внимание,  мышление, творческое воображение, креативность;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развивать навыки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саморелаксации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 эмоциональных состояний;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развивать  умение  совместно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работать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 xml:space="preserve">со  сверстниками  в  группах  разной 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комплектации, планировать деятельность.</w:t>
      </w:r>
    </w:p>
    <w:p w:rsidR="004C1648" w:rsidRPr="00DE09B3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BE02C0" w:rsidRPr="00DE09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09B3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вызвать интерес к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рисованию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песком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на</w:t>
      </w:r>
      <w:r w:rsidR="00BE02C0"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F07F4C">
        <w:rPr>
          <w:rFonts w:ascii="Times New Roman" w:hAnsi="Times New Roman" w:cs="Times New Roman"/>
          <w:sz w:val="24"/>
          <w:szCs w:val="24"/>
        </w:rPr>
        <w:t>стекле;</w:t>
      </w:r>
    </w:p>
    <w:p w:rsidR="004C1648" w:rsidRPr="00F07F4C" w:rsidRDefault="004C1648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-воспитывать аккуратность, самостоятельност</w:t>
      </w:r>
      <w:r w:rsidR="00BE02C0" w:rsidRPr="00F07F4C">
        <w:rPr>
          <w:rFonts w:ascii="Times New Roman" w:hAnsi="Times New Roman" w:cs="Times New Roman"/>
          <w:sz w:val="24"/>
          <w:szCs w:val="24"/>
        </w:rPr>
        <w:t>ь.</w:t>
      </w:r>
    </w:p>
    <w:p w:rsidR="00D705BE" w:rsidRPr="00DE09B3" w:rsidRDefault="00D705BE" w:rsidP="009B717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Форма занятий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Групповая, индивидуальная</w:t>
      </w:r>
    </w:p>
    <w:p w:rsidR="00D705BE" w:rsidRPr="00DE09B3" w:rsidRDefault="00D705BE" w:rsidP="009B717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</w:t>
      </w:r>
      <w:r w:rsidRPr="00DE09B3">
        <w:rPr>
          <w:rFonts w:ascii="Times New Roman" w:hAnsi="Times New Roman" w:cs="Times New Roman"/>
          <w:b/>
          <w:i/>
          <w:sz w:val="24"/>
          <w:szCs w:val="24"/>
        </w:rPr>
        <w:t>Методы проведения занятий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Игры, упражнения, 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F07F4C">
        <w:rPr>
          <w:rFonts w:ascii="Times New Roman" w:hAnsi="Times New Roman" w:cs="Times New Roman"/>
          <w:sz w:val="24"/>
          <w:szCs w:val="24"/>
        </w:rPr>
        <w:t xml:space="preserve"> - терапия.</w:t>
      </w:r>
    </w:p>
    <w:p w:rsidR="00D705BE" w:rsidRPr="00DE09B3" w:rsidRDefault="00D705BE" w:rsidP="009B717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Индивидуальные занятия: 7-10 минут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Групповые занятия: 7-10 минут</w:t>
      </w:r>
    </w:p>
    <w:p w:rsidR="008A167F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неделю, </w:t>
      </w:r>
      <w:r w:rsidR="0087763B">
        <w:rPr>
          <w:rFonts w:ascii="Times New Roman" w:hAnsi="Times New Roman" w:cs="Times New Roman"/>
          <w:sz w:val="24"/>
          <w:szCs w:val="24"/>
        </w:rPr>
        <w:t xml:space="preserve">итого в год 36 занятий, </w:t>
      </w:r>
      <w:r w:rsidRPr="00F07F4C">
        <w:rPr>
          <w:rFonts w:ascii="Times New Roman" w:hAnsi="Times New Roman" w:cs="Times New Roman"/>
          <w:sz w:val="24"/>
          <w:szCs w:val="24"/>
        </w:rPr>
        <w:t xml:space="preserve">время занятий </w:t>
      </w:r>
      <w:r w:rsidR="0087763B">
        <w:rPr>
          <w:rFonts w:ascii="Times New Roman" w:hAnsi="Times New Roman" w:cs="Times New Roman"/>
          <w:sz w:val="24"/>
          <w:szCs w:val="24"/>
        </w:rPr>
        <w:t xml:space="preserve">– вторая половина дня, </w:t>
      </w:r>
      <w:r w:rsidRPr="00F07F4C">
        <w:rPr>
          <w:rFonts w:ascii="Times New Roman" w:hAnsi="Times New Roman" w:cs="Times New Roman"/>
          <w:sz w:val="24"/>
          <w:szCs w:val="24"/>
        </w:rPr>
        <w:t>в соответствии с возрастным</w:t>
      </w:r>
      <w:r w:rsidR="0087763B" w:rsidRPr="0087763B">
        <w:rPr>
          <w:rFonts w:ascii="Times New Roman" w:hAnsi="Times New Roman" w:cs="Times New Roman"/>
          <w:sz w:val="24"/>
          <w:szCs w:val="24"/>
        </w:rPr>
        <w:t xml:space="preserve"> </w:t>
      </w:r>
      <w:r w:rsidR="0087763B" w:rsidRPr="00F07F4C">
        <w:rPr>
          <w:rFonts w:ascii="Times New Roman" w:hAnsi="Times New Roman" w:cs="Times New Roman"/>
          <w:sz w:val="24"/>
          <w:szCs w:val="24"/>
        </w:rPr>
        <w:t>цензом детей</w:t>
      </w:r>
      <w:r w:rsidR="0087763B">
        <w:rPr>
          <w:rFonts w:ascii="Times New Roman" w:hAnsi="Times New Roman" w:cs="Times New Roman"/>
          <w:sz w:val="24"/>
          <w:szCs w:val="24"/>
        </w:rPr>
        <w:t>, день недели – среда.</w:t>
      </w:r>
      <w:r w:rsidRPr="00F07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67F" w:rsidRPr="00DE09B3" w:rsidRDefault="008A167F" w:rsidP="009B717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Структура занятия</w:t>
      </w:r>
    </w:p>
    <w:p w:rsidR="008A167F" w:rsidRPr="00F07F4C" w:rsidRDefault="008A167F" w:rsidP="009B717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sz w:val="24"/>
          <w:szCs w:val="24"/>
        </w:rPr>
        <w:t>Все занятия имеют общую структуру, наполняемую разным содержанием в зависимости от темы занятия.</w:t>
      </w:r>
    </w:p>
    <w:p w:rsidR="008A167F" w:rsidRPr="00F07F4C" w:rsidRDefault="008A167F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9B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Часть 1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. Вводная</w:t>
      </w:r>
    </w:p>
    <w:p w:rsidR="008A167F" w:rsidRPr="00F07F4C" w:rsidRDefault="008A167F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sz w:val="24"/>
          <w:szCs w:val="24"/>
        </w:rPr>
        <w:t>Цель – настраивать детей на совместную работу, устанавливать эмоциональный контакт между детьми. Основные </w:t>
      </w:r>
      <w:r w:rsidRPr="00F07F4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процедуры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: ритуал приветствия, игры – разминки.</w:t>
      </w:r>
    </w:p>
    <w:p w:rsidR="008A167F" w:rsidRPr="00F07F4C" w:rsidRDefault="008A167F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9B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Часть 2</w:t>
      </w:r>
      <w:r w:rsidRPr="00DE09B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 xml:space="preserve"> Основная. На эту </w:t>
      </w:r>
      <w:r w:rsidRPr="00F07F4C">
        <w:rPr>
          <w:rFonts w:ascii="Times New Roman" w:eastAsia="Times New Roman" w:hAnsi="Times New Roman" w:cs="Times New Roman"/>
          <w:bCs/>
          <w:sz w:val="24"/>
          <w:szCs w:val="24"/>
        </w:rPr>
        <w:t>часть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 приходится основная смысловая нагрузка всего занятия. В нее входят упражнения и игры, направленные на развитие эмоционально-личностной и познавательной сферы ребенка.</w:t>
      </w:r>
    </w:p>
    <w:p w:rsidR="008A167F" w:rsidRPr="00F07F4C" w:rsidRDefault="008A167F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9B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Основные процедуры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F07F4C">
        <w:rPr>
          <w:rFonts w:ascii="Times New Roman" w:eastAsia="Times New Roman" w:hAnsi="Times New Roman" w:cs="Times New Roman"/>
          <w:bCs/>
          <w:sz w:val="24"/>
          <w:szCs w:val="24"/>
        </w:rPr>
        <w:t>песочная терапия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="0077139F" w:rsidRPr="00F07F4C">
        <w:rPr>
          <w:rFonts w:ascii="Times New Roman" w:eastAsia="Times New Roman" w:hAnsi="Times New Roman" w:cs="Times New Roman"/>
          <w:bCs/>
          <w:sz w:val="24"/>
          <w:szCs w:val="24"/>
        </w:rPr>
        <w:t>сказкотерапия</w:t>
      </w:r>
      <w:proofErr w:type="spellEnd"/>
      <w:r w:rsidR="0077139F" w:rsidRPr="00F07F4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8A167F" w:rsidRPr="00F07F4C" w:rsidRDefault="008A167F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9B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Часть 3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. Завершающая</w:t>
      </w:r>
    </w:p>
    <w:p w:rsidR="008A167F" w:rsidRDefault="008A167F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9B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Основные цели</w:t>
      </w:r>
      <w:r w:rsidRPr="00DE09B3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 xml:space="preserve"> подводить итоги занятия, создать у каждого </w:t>
      </w:r>
      <w:r w:rsidRPr="00F07F4C">
        <w:rPr>
          <w:rFonts w:ascii="Times New Roman" w:eastAsia="Times New Roman" w:hAnsi="Times New Roman" w:cs="Times New Roman"/>
          <w:bCs/>
          <w:sz w:val="24"/>
          <w:szCs w:val="24"/>
        </w:rPr>
        <w:t>участника</w:t>
      </w:r>
      <w:r w:rsidRPr="00F07F4C">
        <w:rPr>
          <w:rFonts w:ascii="Times New Roman" w:eastAsia="Times New Roman" w:hAnsi="Times New Roman" w:cs="Times New Roman"/>
          <w:sz w:val="24"/>
          <w:szCs w:val="24"/>
        </w:rPr>
        <w:t> чувства принадлежности к группе и закреплять положительные эмоции от работы на занятии, беседуя о том, что было на занятии.</w:t>
      </w: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05BE" w:rsidRPr="00DE09B3" w:rsidRDefault="00D705BE" w:rsidP="009B717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Ожидаемые результаты </w:t>
      </w:r>
      <w:r w:rsidR="00DE09B3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</w:p>
    <w:p w:rsidR="00F22261" w:rsidRPr="00F07F4C" w:rsidRDefault="00F22261" w:rsidP="009B71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Дети легче адаптируются в коллективе, чувствуют себя более успешными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Значительное повышение уровня развития творческих способностей.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Расширение и обогащение художественного опыта.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Формирование умения взаимодействовать друг с другом.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развитие мелкой моторики пальцев рук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Развитие творческой  активности на занятиях, самостоятельности.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Развитие инициативности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Способность к свободному экспериментированию (поисковым действием) с художественными и нетрадиционными материалами.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Развитие креативности.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Индивидуальный «почерк» детской продукции.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Способность к активному усвоению художественного опыта.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Развитие общей  ручной  умелости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Нахождение  адекватных выразительно-изобразительных  сре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07F4C">
        <w:rPr>
          <w:rFonts w:ascii="Times New Roman" w:hAnsi="Times New Roman" w:cs="Times New Roman"/>
          <w:sz w:val="24"/>
          <w:szCs w:val="24"/>
        </w:rPr>
        <w:t>я создания художественного образа.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 Склонность к экспериментированию  с разными художественными материалами и инструментами.</w:t>
      </w:r>
    </w:p>
    <w:p w:rsidR="00D705BE" w:rsidRPr="00F07F4C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 Самостоятельность при выборе сюжета, темы, композиции, художественных материалов и инструментов.</w:t>
      </w:r>
    </w:p>
    <w:p w:rsidR="00D705BE" w:rsidRDefault="00D705BE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 Оригинальность и вариантность в решении творческой задачи и продукта (результата) детского творчества.</w:t>
      </w:r>
    </w:p>
    <w:p w:rsidR="00C6195D" w:rsidRDefault="00C6195D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1839" w:rsidRPr="00DE09B3" w:rsidRDefault="001D1839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lastRenderedPageBreak/>
        <w:t>Оборудование</w:t>
      </w:r>
    </w:p>
    <w:p w:rsidR="001D1839" w:rsidRPr="00F07F4C" w:rsidRDefault="001D1839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1.Кварцевый песок.</w:t>
      </w:r>
    </w:p>
    <w:p w:rsidR="001D1839" w:rsidRPr="00F07F4C" w:rsidRDefault="001D1839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2. Цветной песок.</w:t>
      </w:r>
    </w:p>
    <w:p w:rsidR="001D1839" w:rsidRPr="00F07F4C" w:rsidRDefault="001D1839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3. Кинетический песок. </w:t>
      </w:r>
    </w:p>
    <w:p w:rsidR="001D1839" w:rsidRPr="00F07F4C" w:rsidRDefault="001D1839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4. Стол со специальным стеклом, оснащенный подсветкой.</w:t>
      </w:r>
    </w:p>
    <w:p w:rsidR="001D1839" w:rsidRPr="00F07F4C" w:rsidRDefault="001D1839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5. Подборка сюжетных картинок.</w:t>
      </w:r>
    </w:p>
    <w:p w:rsidR="001D1839" w:rsidRDefault="001D1839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6. Сюрпризные моменты.</w:t>
      </w: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Pr="00F07F4C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7763B" w:rsidRDefault="0087763B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2C0" w:rsidRPr="00DE09B3" w:rsidRDefault="003D4ADB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 – тематический план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8C7577" w:rsidTr="008C7577"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Дни, часы</w:t>
            </w:r>
          </w:p>
        </w:tc>
      </w:tr>
      <w:tr w:rsidR="008C7577" w:rsidTr="008C7577"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  <w:p w:rsidR="008C7577" w:rsidRPr="00142BC7" w:rsidRDefault="008C757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C7577" w:rsidRPr="00142BC7" w:rsidRDefault="008C757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C7577" w:rsidRPr="00142BC7" w:rsidRDefault="008C757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577" w:rsidRPr="00142BC7" w:rsidRDefault="008C757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Знакомство с песком (правила поведения и простейшие игры)</w:t>
            </w: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577" w:rsidRPr="00142BC7" w:rsidRDefault="008C757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r w:rsidR="00BA16A5" w:rsidRPr="00142BC7">
              <w:rPr>
                <w:rFonts w:ascii="Times New Roman" w:hAnsi="Times New Roman" w:cs="Times New Roman"/>
                <w:sz w:val="24"/>
                <w:szCs w:val="24"/>
              </w:rPr>
              <w:t>16:20-16:30</w:t>
            </w:r>
          </w:p>
        </w:tc>
      </w:tr>
      <w:tr w:rsidR="008C7577" w:rsidTr="00BA16A5">
        <w:trPr>
          <w:trHeight w:val="4965"/>
        </w:trPr>
        <w:tc>
          <w:tcPr>
            <w:tcW w:w="3190" w:type="dxa"/>
          </w:tcPr>
          <w:p w:rsidR="00BA16A5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577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7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BA16A5" w:rsidRPr="00DE09B3" w:rsidRDefault="00BA16A5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Сенсорные игры</w:t>
            </w:r>
          </w:p>
          <w:p w:rsidR="008C7577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Игры «Ныряние»,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«Дворник», «Отпечатки»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Игры «Тесто», «Змейка и червячки», «</w:t>
            </w:r>
            <w:proofErr w:type="spellStart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Крабики</w:t>
            </w:r>
            <w:proofErr w:type="spellEnd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Игры «Человечки», «Дождик», «Щепоть»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Игры «Горы» «Клад», «Следы-узоры»</w:t>
            </w: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</w:tc>
      </w:tr>
      <w:tr w:rsidR="008C7577" w:rsidTr="00142BC7">
        <w:trPr>
          <w:trHeight w:val="2534"/>
        </w:trPr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BA16A5" w:rsidRPr="00DE09B3" w:rsidRDefault="00BA16A5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Творческая деятельность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«Следы»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«Следы 2»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«Песочная фреска»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«Песочная фреска елочка»</w:t>
            </w: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</w:tc>
      </w:tr>
      <w:tr w:rsidR="008C7577" w:rsidTr="008C7577"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Январь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BA16A5" w:rsidRDefault="00BA16A5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BC1C76" w:rsidRPr="00DE09B3" w:rsidRDefault="00BC1C76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Практические игры </w:t>
            </w:r>
          </w:p>
          <w:p w:rsidR="008C7577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Игры с сухим и влажным песком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«Пекари»</w:t>
            </w:r>
          </w:p>
          <w:p w:rsidR="00BA16A5" w:rsidRPr="00142BC7" w:rsidRDefault="00BA16A5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«Садовники»</w:t>
            </w: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</w:tc>
      </w:tr>
      <w:tr w:rsidR="008C7577" w:rsidTr="00BC1C76">
        <w:trPr>
          <w:trHeight w:val="2541"/>
        </w:trPr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Февраль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8C7577" w:rsidRPr="00DE09B3" w:rsidRDefault="00BC1C76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Творческие игры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«Рисование из кулачка»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Насыпашки</w:t>
            </w:r>
            <w:proofErr w:type="spellEnd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«Песочный театр»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</w:tc>
      </w:tr>
      <w:tr w:rsidR="008C7577" w:rsidTr="008C7577"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Март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3190" w:type="dxa"/>
          </w:tcPr>
          <w:p w:rsidR="008C7577" w:rsidRPr="00DE09B3" w:rsidRDefault="00BC1C76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Исследовательские игры </w:t>
            </w: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«Песочная мельница»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«Магический песок»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«Песочные смеси»</w:t>
            </w: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«Рыбалка»</w:t>
            </w: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</w:tc>
      </w:tr>
      <w:tr w:rsidR="008C7577" w:rsidTr="00BC1C76">
        <w:trPr>
          <w:trHeight w:val="3587"/>
        </w:trPr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Апрель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8C7577" w:rsidRPr="00DE09B3" w:rsidRDefault="00BC1C76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Обучающие игры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«Чья тень?»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gramEnd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«Бусы»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Игра «Что это?»</w:t>
            </w: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</w:tc>
      </w:tr>
      <w:tr w:rsidR="008C7577" w:rsidTr="00142BC7">
        <w:tc>
          <w:tcPr>
            <w:tcW w:w="3190" w:type="dxa"/>
          </w:tcPr>
          <w:p w:rsidR="008C7577" w:rsidRPr="00DE09B3" w:rsidRDefault="008C7577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  <w:p w:rsidR="00BC1C76" w:rsidRPr="00142BC7" w:rsidRDefault="00BC1C76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3190" w:type="dxa"/>
          </w:tcPr>
          <w:p w:rsidR="008C7577" w:rsidRPr="00DE09B3" w:rsidRDefault="00BC1C76" w:rsidP="009B71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9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Творческая деятельность</w:t>
            </w:r>
          </w:p>
          <w:p w:rsidR="00BC1C76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«Песочная аппликация»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«Песочная фреска Фантазия»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«Поделка Баночки-</w:t>
            </w:r>
            <w:proofErr w:type="spellStart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насыпушки</w:t>
            </w:r>
            <w:proofErr w:type="spellEnd"/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«Поделка Океан»</w:t>
            </w:r>
          </w:p>
          <w:p w:rsidR="00BC1C76" w:rsidRDefault="00BC1C76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7577" w:rsidRDefault="008C757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BC7" w:rsidRPr="00142BC7" w:rsidRDefault="00142BC7" w:rsidP="009B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C7">
              <w:rPr>
                <w:rFonts w:ascii="Times New Roman" w:hAnsi="Times New Roman" w:cs="Times New Roman"/>
                <w:sz w:val="24"/>
                <w:szCs w:val="24"/>
              </w:rPr>
              <w:t>Среда 16:20-16:30</w:t>
            </w:r>
          </w:p>
          <w:p w:rsidR="00142BC7" w:rsidRDefault="00142BC7" w:rsidP="009B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402F" w:rsidRPr="00DE09B3" w:rsidRDefault="009A402F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lastRenderedPageBreak/>
        <w:t>Оценка и анализ работ</w:t>
      </w: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Организуя игры с песком, педагог не только знакомит детей со свойствами различных предметов и материалов, но и способствует освоению представлений о цвете, форме, величине, развивает мелкую моторику ребенка.</w:t>
      </w: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Игры с песком оказывают существенное влияние на сохранение эмоционального благополучия, т. к. помогают создать радостное настроение, установить первые контакты с ребенком, повышать жизненный тонус, снимать напряжение, агрессию, состояние внутреннего дискомфорта у детей.</w:t>
      </w: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Через такую игру у ребенка рождается или усиливается чувство доверия, принятия, успешности, происходит спонтанное снижение психического напряжения. Это ведет и к сокращению сроков психофизической адаптации.</w:t>
      </w:r>
    </w:p>
    <w:p w:rsidR="009A402F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В песочных играх у детей «включается» механизм естественной регуляции игрового взаимодействия. Так они получают опыт самостоятельного разрешения конфликтов, совместного преодоления трудностей, сплачиваются, учатся слушать и слышать другого. Таким образом, формируется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 – способность понимать </w:t>
      </w:r>
      <w:proofErr w:type="gramStart"/>
      <w:r w:rsidRPr="00F07F4C">
        <w:rPr>
          <w:rFonts w:ascii="Times New Roman" w:hAnsi="Times New Roman" w:cs="Times New Roman"/>
          <w:sz w:val="24"/>
          <w:szCs w:val="24"/>
        </w:rPr>
        <w:t>ближнего</w:t>
      </w:r>
      <w:proofErr w:type="gramEnd"/>
      <w:r w:rsidRPr="00F07F4C">
        <w:rPr>
          <w:rFonts w:ascii="Times New Roman" w:hAnsi="Times New Roman" w:cs="Times New Roman"/>
          <w:sz w:val="24"/>
          <w:szCs w:val="24"/>
        </w:rPr>
        <w:t xml:space="preserve"> и сопереживать ему.</w:t>
      </w: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195D" w:rsidRPr="00F07F4C" w:rsidRDefault="00C6195D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402F" w:rsidRPr="00DE09B3" w:rsidRDefault="009A402F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lastRenderedPageBreak/>
        <w:t>Диагностика</w:t>
      </w: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К концу года умения детей  должны расшириться и совершенствоваться.  Существует много  тестов, позволяющих оценить коммуникабельные и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командообразующие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 xml:space="preserve"> способности ребёнка. Диагностические таблицы позволяют проследить у детей развитие художественного восприятия, проанализировать уровень сформированности умений общаться в группе, оказывать поддержку других детей, </w:t>
      </w:r>
      <w:proofErr w:type="spellStart"/>
      <w:r w:rsidRPr="00F07F4C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F07F4C">
        <w:rPr>
          <w:rFonts w:ascii="Times New Roman" w:hAnsi="Times New Roman" w:cs="Times New Roman"/>
          <w:sz w:val="24"/>
          <w:szCs w:val="24"/>
        </w:rPr>
        <w:t>.</w:t>
      </w: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Итоговая диагностика проводится в форме творческого задания. Основным критерием в оценке композиций, является новое, оригинальное, придуманное, изобретённое и художественно оформленное.</w:t>
      </w:r>
    </w:p>
    <w:p w:rsidR="009A402F" w:rsidRPr="00F07F4C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Оценка результатов заключается в анализе детских работ педагогом вместе с детьми в процессе обучения. В процессе анализа работ особое внимание уделяется положительной динамике. Критика работ не допускается. Приветствуется составление рассказа ребёнком о выполненной работе.</w:t>
      </w:r>
    </w:p>
    <w:p w:rsidR="009A402F" w:rsidRPr="00DE09B3" w:rsidRDefault="009A402F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</w:t>
      </w:r>
    </w:p>
    <w:p w:rsidR="009A402F" w:rsidRPr="00F07F4C" w:rsidRDefault="009A402F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оформление выставочного стенда в ДОУ (фотографии работ);</w:t>
      </w:r>
    </w:p>
    <w:p w:rsidR="009A402F" w:rsidRPr="00F07F4C" w:rsidRDefault="009A402F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выступление на родительских собраниях</w:t>
      </w:r>
    </w:p>
    <w:p w:rsidR="009A402F" w:rsidRPr="00F07F4C" w:rsidRDefault="009A402F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консультации</w:t>
      </w:r>
      <w:r w:rsidR="0087763B">
        <w:rPr>
          <w:rFonts w:ascii="Times New Roman" w:hAnsi="Times New Roman" w:cs="Times New Roman"/>
          <w:sz w:val="24"/>
          <w:szCs w:val="24"/>
        </w:rPr>
        <w:t xml:space="preserve"> для педагогов, родителей</w:t>
      </w:r>
    </w:p>
    <w:p w:rsidR="009A402F" w:rsidRPr="00F07F4C" w:rsidRDefault="009A402F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>мастер-классы</w:t>
      </w:r>
      <w:r w:rsidR="0087763B">
        <w:rPr>
          <w:rFonts w:ascii="Times New Roman" w:hAnsi="Times New Roman" w:cs="Times New Roman"/>
          <w:sz w:val="24"/>
          <w:szCs w:val="24"/>
        </w:rPr>
        <w:t>, для педагогов ДОУ, города; родителей</w:t>
      </w:r>
    </w:p>
    <w:p w:rsidR="00510521" w:rsidRDefault="0087763B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опыта работы на разном уровне.</w:t>
      </w: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195D" w:rsidRPr="00DE09B3" w:rsidRDefault="00DE09B3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Список литературы</w:t>
      </w:r>
    </w:p>
    <w:p w:rsidR="00C6195D" w:rsidRPr="00C6195D" w:rsidRDefault="009B7171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Войнова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«Песочное рисование», Ростов-на Дону, 2014г. </w:t>
      </w:r>
    </w:p>
    <w:p w:rsidR="00C6195D" w:rsidRPr="00C6195D" w:rsidRDefault="009B7171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Грабенко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Т.М.,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Зинкевич</w:t>
      </w:r>
      <w:proofErr w:type="spellEnd"/>
      <w:r w:rsidR="00C6195D" w:rsidRPr="00C6195D">
        <w:rPr>
          <w:rFonts w:ascii="Times New Roman" w:hAnsi="Times New Roman" w:cs="Times New Roman"/>
          <w:sz w:val="24"/>
          <w:szCs w:val="24"/>
        </w:rPr>
        <w:t>-Евстигнеева</w:t>
      </w:r>
      <w:r>
        <w:rPr>
          <w:rFonts w:ascii="Times New Roman" w:hAnsi="Times New Roman" w:cs="Times New Roman"/>
          <w:sz w:val="24"/>
          <w:szCs w:val="24"/>
        </w:rPr>
        <w:t xml:space="preserve"> Т.Д.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«Чудеса на песке. Практикум по песочной терапии», издательство «Речь», 2016г.</w:t>
      </w:r>
    </w:p>
    <w:p w:rsidR="00C6195D" w:rsidRPr="00C6195D" w:rsidRDefault="009B7171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Епанчинцева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«Роль песочной терапии в развитии эмоциональной сферы детей дошкольного возраста», С-Петербург, 2010г.</w:t>
      </w:r>
    </w:p>
    <w:p w:rsidR="00C6195D" w:rsidRPr="00C6195D" w:rsidRDefault="009B7171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Зеленцова-Пешкова </w:t>
      </w:r>
      <w:r>
        <w:rPr>
          <w:rFonts w:ascii="Times New Roman" w:hAnsi="Times New Roman" w:cs="Times New Roman"/>
          <w:sz w:val="24"/>
          <w:szCs w:val="24"/>
        </w:rPr>
        <w:t xml:space="preserve">Н.В. </w:t>
      </w:r>
      <w:r w:rsidR="00C6195D" w:rsidRPr="00C6195D">
        <w:rPr>
          <w:rFonts w:ascii="Times New Roman" w:hAnsi="Times New Roman" w:cs="Times New Roman"/>
          <w:sz w:val="24"/>
          <w:szCs w:val="24"/>
        </w:rPr>
        <w:t>«Элементы песочной терапии в развитии детей раннего возраста», Детство-пресс, 2015г.</w:t>
      </w:r>
    </w:p>
    <w:p w:rsidR="00C6195D" w:rsidRPr="00C6195D" w:rsidRDefault="009B7171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Кузуб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Осипук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«В гостях у песочной феи: организация педагогической песочницы и игр с песком для детей дошкольного возраста», С-Петербург, 2011г.</w:t>
      </w:r>
    </w:p>
    <w:p w:rsidR="00C6195D" w:rsidRPr="00C6195D" w:rsidRDefault="009B7171" w:rsidP="009B71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6195D" w:rsidRPr="00C6195D">
        <w:rPr>
          <w:rFonts w:ascii="Times New Roman" w:hAnsi="Times New Roman" w:cs="Times New Roman"/>
          <w:sz w:val="24"/>
          <w:szCs w:val="24"/>
        </w:rPr>
        <w:t>Сапожникова</w:t>
      </w:r>
      <w:r>
        <w:rPr>
          <w:rFonts w:ascii="Times New Roman" w:hAnsi="Times New Roman" w:cs="Times New Roman"/>
          <w:sz w:val="24"/>
          <w:szCs w:val="24"/>
        </w:rPr>
        <w:t xml:space="preserve"> О.Б., 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95D" w:rsidRPr="00C6195D">
        <w:rPr>
          <w:rFonts w:ascii="Times New Roman" w:hAnsi="Times New Roman" w:cs="Times New Roman"/>
          <w:sz w:val="24"/>
          <w:szCs w:val="24"/>
        </w:rPr>
        <w:t>Гарнова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 «Песочная терапия</w:t>
      </w:r>
      <w:r w:rsidR="00C6195D" w:rsidRPr="00C61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5D" w:rsidRPr="00C6195D">
        <w:rPr>
          <w:rFonts w:ascii="Times New Roman" w:hAnsi="Times New Roman" w:cs="Times New Roman"/>
          <w:sz w:val="24"/>
          <w:szCs w:val="24"/>
        </w:rPr>
        <w:t xml:space="preserve">в развитии дошкольников», Сфера, 2014г. </w:t>
      </w:r>
    </w:p>
    <w:p w:rsidR="00C6195D" w:rsidRP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5D" w:rsidRDefault="00C6195D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7171" w:rsidRDefault="009B7171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2BC7" w:rsidRPr="00DE09B3" w:rsidRDefault="00DE09B3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</w:p>
    <w:p w:rsidR="00142BC7" w:rsidRPr="00DE09B3" w:rsidRDefault="00142BC7" w:rsidP="009B7171">
      <w:pPr>
        <w:spacing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Октябрь.</w:t>
      </w:r>
    </w:p>
    <w:p w:rsidR="00142BC7" w:rsidRPr="00F07F4C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7F4C">
        <w:rPr>
          <w:rFonts w:ascii="Times New Roman" w:hAnsi="Times New Roman" w:cs="Times New Roman"/>
          <w:sz w:val="24"/>
          <w:szCs w:val="24"/>
        </w:rPr>
        <w:t xml:space="preserve">На начальном этапе освоения песочной терапии предлагаю  в течение первого месяца повторяющиеся одинаковые занятия. Это делается для того, чтобы дети раннего возраста усвоили правила поведения в песочнице (световом столе) и запомнили самые простые упражнения и свойства песка. </w:t>
      </w:r>
    </w:p>
    <w:p w:rsidR="00142BC7" w:rsidRPr="00DE09B3" w:rsidRDefault="00142BC7" w:rsidP="009B7171">
      <w:pPr>
        <w:pStyle w:val="a5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09B3">
        <w:rPr>
          <w:rFonts w:ascii="Times New Roman" w:hAnsi="Times New Roman" w:cs="Times New Roman"/>
          <w:b/>
          <w:i/>
          <w:sz w:val="24"/>
          <w:szCs w:val="24"/>
        </w:rPr>
        <w:t>Занятия: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F4C">
        <w:rPr>
          <w:rFonts w:ascii="Times New Roman" w:eastAsia="Calibri" w:hAnsi="Times New Roman" w:cs="Times New Roman"/>
          <w:sz w:val="24"/>
          <w:szCs w:val="24"/>
        </w:rPr>
        <w:t>Знакомство детей с правилами поведения в песочнице: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Здесь нельзя кусаться драться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И песком в глаза кидаться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Можно строить и творить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Горы, реки и моря,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Чтобы жизнь вокруг была.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Песок – мирная страна,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i/>
          <w:sz w:val="24"/>
          <w:szCs w:val="24"/>
        </w:rPr>
        <w:t>Здесь добро и красота!</w:t>
      </w:r>
    </w:p>
    <w:p w:rsidR="00142BC7" w:rsidRPr="00F07F4C" w:rsidRDefault="00142BC7" w:rsidP="009B71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</w:p>
    <w:p w:rsidR="00142BC7" w:rsidRPr="00F07F4C" w:rsidRDefault="00142BC7" w:rsidP="009B71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 - этот песок не простой, он волшебный и может чувствовать прикосновения, говорить</w:t>
      </w:r>
      <w:proofErr w:type="gramStart"/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Песочек может показать детям много интересных игр и сказок . Но сначала давайте вспомним, как нужно правильно играть с песочком.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кидаться песком? (нет)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Разбрасывать можно? (нет)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Пробовать на вкус можно? (нет)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положите ладошки на песок. Давайте его погладим ладошкой, затем ладошку перевернем. Какой песок?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 Теплый или прохладный?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Шершавый или гладкий?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Сухой или мокрый?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Мягкий или твёрдый?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Песок  прохладный, шершавый, сухой, мягкий.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поздороваемся с нашим другом-песочком.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Calibri" w:hAnsi="Times New Roman" w:cs="Times New Roman"/>
          <w:sz w:val="24"/>
          <w:szCs w:val="24"/>
        </w:rPr>
        <w:t xml:space="preserve">- упражнение «Здравствуй, песок!» -  </w:t>
      </w: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ладошки на песок и сказать песочку: «Здравствуй, песок!».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Послушайте…Он с вами здоровается</w:t>
      </w:r>
      <w:proofErr w:type="gramEnd"/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только очень-очень тихо. Давайте его развеселим. Пощекочем его сначала одной рукой каждым пальчиком. Затем другой. А теперь пощекочем двумя руками.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его потрем между ладонями.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Давайте его возьмем в кулачки крепко - крепко, чтобы ни одна песчинка не упала  и отпустим. Еще разок.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детей навыкам работы с сыпучими материалами. 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 умения детей рисовать двумя руками, кулачком, одной ладошкой. Развивать творческие способности, воображение, аккуратность.</w:t>
      </w:r>
    </w:p>
    <w:p w:rsidR="00142BC7" w:rsidRPr="00DE09B3" w:rsidRDefault="00142BC7" w:rsidP="009B717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Ход игры: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Необычные следы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кулачок, </w:t>
      </w:r>
      <w:r w:rsidRPr="00F07F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пальчики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палочка и т. д.</w:t>
      </w:r>
    </w:p>
    <w:p w:rsidR="00142BC7" w:rsidRPr="00F07F4C" w:rsidRDefault="00142BC7" w:rsidP="009B717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"Идут медвежата": ребенок кулачком и ладошкой с силой давит на песок.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"Прыгают зайки" - кончиками </w:t>
      </w:r>
      <w:r w:rsidRPr="00F07F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пальцев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ребенок ударяет по поверхности </w:t>
      </w:r>
      <w:r w:rsidRPr="00F07F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"Ползут змейки"- рисование волнистых линий.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"Бегут жуки" - ребенок двигает всеми </w:t>
      </w:r>
      <w:r w:rsidRPr="00F07F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пальцами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имитируя движение насекомых.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Закончить игры с песком можно таким стихотворением: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ладошки наши посмотри: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Мудрее стали ведь они!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Спасибо милый наш песок,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всем нам подрасти помог!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Ноябрь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Сенсорные игры.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 сенсорным играм в основном относятся тактильные игры, предполагающие действия малыша с песком. Игры лучше повторять, меняя каждый раз материал: сыпучие продукты и массы, природный песок влажный и сухой, кинетический песок. Сенсорные игры с песком можно проводить, используя подносы, световые столы.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Любое занятие начинать пальчиковой гимнастики «Песок»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Все, что только захотим,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песка мы смастерим – </w:t>
      </w:r>
      <w:r w:rsidRPr="00F07F4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хлопки в ладоши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Коля лепит колобок, – </w:t>
      </w:r>
      <w:r w:rsidRPr="00F07F4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имитация лепки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Иринка теремок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gramStart"/>
      <w:r w:rsidRPr="00F07F4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</w:t>
      </w:r>
      <w:proofErr w:type="gramEnd"/>
      <w:r w:rsidRPr="00F07F4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делать «крышу» из рук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Люба лепит разных рыб, – </w:t>
      </w:r>
      <w:r w:rsidRPr="00F07F4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имитация движения рыб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Ну а Вера, белый гриб – </w:t>
      </w:r>
      <w:r w:rsidRPr="00F07F4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сжать одну руку в кулак и накрыть ладошкой второй руки.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 упражнения «Здравствуй песок» (</w:t>
      </w: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.в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ыше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«Ныряние».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Погружение в песок рук (</w:t>
      </w: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заныривание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ладонями). Руки двигаются сверху вниз. Игру можно проводить одной или двумя руками.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пловца, два удальца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море синее ныряют,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пловца, два удальца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море ножками болтают.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«Дворник»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Закапывание в песок одной руки другой поглаживающими движениями (наметаем песок одной ладонью на другую) и наоборот, осторожное очищение ладошки от песка.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Выходит дворник из ворот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словно кисть, метлу берет.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эту улицу, и ту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Метлой раскрасит в чистоту.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Встанет дворник на заре, подметет все во дворе.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И-и-и раз, и-и-и два –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него в руках метла.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«Отпечатки»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Оставлять на песке отпечатки ладонями, пальцами, костяшками, кулачками и др. Игру можно проводить одной или двумя руками.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«Давай с тобой потопаем-потопаем, протопаем как слоники (кулачками), как птицы (соединенными пальцами), как гусеницы (костяшками пальцев), как комарики (указательными пальцами).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«Тесто»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Поочередные движения: захват песка в кулачки, рубящие движения ребрами ладоней по песку, похлопывание ладонями по песку.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мамой тесто мы замесим,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испечь пирог на месте.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Нужно тесто поразмять,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тесто нам помять,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тесто порубить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немножечко побить.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«Змейка и червячки».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Провести по песку пальцами и ладонью волнообразные линии. Игру можно проводить одной или двумя руками.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Я – змея! –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Сказал червяк.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змея: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какой чудак!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Подрасти бы надо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набраться яда.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</w:t>
      </w:r>
      <w:proofErr w:type="spellStart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Крабики</w:t>
      </w:r>
      <w:proofErr w:type="spellEnd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«Пробежаться» по песку всеми пальцами. Игру можно проводить одной или двумя руками.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Глубоко на дне морском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Краб гуляет босиком: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натер сегодня пятку –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Целый день плясал вприсядку.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«Человечки»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«Пройтись» по песку ладонями, а затем указательными и средними пальцами. Игру можно проводить одной или двумя руками.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Большие ноги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Шли по дороге: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Топ-топ-топ.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Маленькие ножки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Бежали по дорожке: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Топ-топ-топ,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Топ-топ, топ.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«Дождик».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Собрать песок ладонями, соединяя их в чашу, поднять над песочницей. Затем раздвинуть пальцы и пропустить сквозь них песок.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Дождик с самого утра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Зарядил как из ведра.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Видно, кто-то против правил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небе тучку продырявил.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«Щепоть».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Брать понемногу песка в одну ладонь, а пальцами второй ссыпать его обратно в песочницу щепотью.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Суп варить я маме буду,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Посолить я не забуду.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Поперчили, посолили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на стол скорей накрыли.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4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«Горы».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Развести руки в стороны, ребра ладоней положить на песок и начать двигать их друг к другу, собирая песок в гору. Получившуюся гору прихлопнуть ладонями. Затем ладони соединить и прорезать ими песчаную горку, разделив на 2 части.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Высоко стоит гора,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Покорить ее пора.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 полезем высоко,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идти нам нелегко.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«Клад».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Предложить ребенку закапывать ладонью разные предметы, а потом раскапывать. Сначала это делает ребенок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взрослым. Потом один ребенок может закапывать, а другой искать. В качестве клада могут быть использованы шарики теннисные, шишки, камушки и т.д.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копали и копали,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Ценный клад мы отыскали.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такой, такой большой!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«Следы-узоры».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ровной поверхности песка катать рельефные шары и ролики, используя обычный массажный мяч или самостоятельно подготовленные материалы.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Декабрь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Творческая деятельность в работе с детьми.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Слепок «Следы».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Намазать ручку малыша клейстером или клеем ПВА. Оставить отпечаток на листе картона. Быстро нанести сверху цветной песок или манную крупу. Перевернуть работу, чтобы стряхнуть излишки сыпучего материала.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Слепок «Следы 2».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занятие также как на предыдущей неделе, но с усложнением. Делается два отпечатка ручки, так чтобы они образовали крылышки бабочки.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«Песочная фреска».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работы понадобятся заготовки в виде сердечек, звездочек, кружков размером 9-12 см со </w:t>
      </w: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шнурочком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Готовая работа может стать елочной игрушкой. Заготовку намазываем клеем с двух сторон и опускаем в цветной песок, следя за тем, чтобы песок равномерным слоем покрыл ее всю. Далее заготовки подвешиваются для просушки.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4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«Песочная фреска елочка».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работы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и в прошлое занятие используем заготовку елочки. Заготовку покрыть клеем, а затем насыпать на заготовку зеленый песок, лишний песок встряхнуть и высушить елочки.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Январь.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Практические игры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ориентированы на развитие мелкой моторики и в процессе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которых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ребенок совершенствует действия с предметами и бытовыми орудиями, а затем малыш сможет перенести эти действия в свою жизнь.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Игры с сухим и влажным песком.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Размешивание песка столовой ложкой в чашке.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Размешивание сухого песка в чашке с постепенным добавлением водой ложкой.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Пересыпание сухого песка из одной чашки в другую.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Насыпание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сухого песка из чашки в мерный стакан до отметки.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Просеивание сухого песка через сито-кружку.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Перекладывание влажного песка из чашки в чашку.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«Пекари».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Проводится на любой поверхности с кинетическим песком. Оставлять отпечатки на влажном песке с помощью формочек для вырезания плоских фигурок из теста, строить 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куличики с помощью формочек для песка или выпечки. Получившиеся фигурки из песка можно украшать, разрезать, устанавливать друг на друга. Можно катать колбаски и разрезать их, делать лепешки.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песка пирог спечем,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гости маму позовем,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Пригласим и вас, друзья,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есть пирог нельзя!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«Садовники»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игры лучше использовать настоящую землю. На подносе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разместить пакет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грунтом, цветочный горшок, лейку с водой, совок, луковицу. Показать детям, как аккуратно высыпать грунт, вырыть в нем ямку и поместить в нее луковицу. Затем присыпать луковицу грунтом и полить.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Февраль.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Творческие игры</w:t>
      </w:r>
      <w:r w:rsidRPr="00F07F4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стимулируют ребенка проявлять интерес, повторять и расширять действия с разными материалами. Игры включают доступные детям раннего возраста приемы рисования песком и на песке, а также «песочный театр». В большинстве случаев творческие игры лучше проводить за световым столом или на подносах с прозрачным дном.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Рисование из кулачка.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Набрать в кулак песок и высыпать песок медленно. Руку при этом приподнимать и опускать. При этом ребенок увидит, что песок ложится по-разному. Чем ниже рука, тем более темным и плотным получается изображение, чем выше, тем размытее  и прозрачнее. Усложнить игру можно, показав ребенку, что песок можно сыпать в виде линий или каракулей. Под световой стол можно помещать изображение (прямая линия, круг, зигзаг и т.д.). Детям интересно будет их засыпать, обводя и одновременно тренируя свою руку. Показ и действия ребенка сопровождать присказкой: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Кулачок-волшебник, ты рисуй, рисуй, рисуй!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Кулачок-волшебник, нам кружочек нарисуй!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Кулачок-волшебник, нам полоску нарисуй!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Кулачок-волшебник, ты зигзаг нам нарисуй!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Кулачок-волшебник, ты квадрат нам нарисуй!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</w:t>
      </w:r>
      <w:proofErr w:type="spellStart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Насыпашки</w:t>
      </w:r>
      <w:proofErr w:type="spellEnd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Расчистить рабочую поверхность. Предложить детям сыпать песок на рабочую поверхность через сито. Можно предложить сита разного размера и следить за горкой растущего песка. Интересным заданием будет </w:t>
      </w: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насыпание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песка через самодельное фигурное сито. Им может быть обычный лист картона с прорезями или точками, которые могут быть расположены хаотично или образовывать узор.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«Песочный театр».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Разыгрывание сказки «Репка». Рисование репки с помощью светового стола и шаблона репки.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Март.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Исследовательские игры</w:t>
      </w: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позволяют детям познакомиться со свойствами песка. В отличие от сенсорных, посредством исследовательских игр взрослый направляет активность и интерес ребенка, дает ему в руки инструменты, раскрывающие для ребенка возможности песка по-новому. Отдельно к исследовательским играм можно отнести ознакомление с кинетическим песком.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«Песочная мельница».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Понадобится поднос, чаша с песком, мельница, совок и щетка. Показать детям, как пересыпать песок с помощью мельницы из чаши в чашу. Обращать внимание не только на практическое действие, но и дать возможность наблюдать за процессом.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«Магический песок».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этой игры используем лунный песок, который при смешивании с водой приобретает замысловатые формы, а не просто осаждается на дно емкости. Проводить такой опыт лучше после того, как дети попробуют насыпать в емкость с водой природный песок, а затем повторят процедуру с лунным песком.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«Песочные смеси».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этой игры будем использовать природный белый песок, пену для бритья и сухие блестки. Если смешать все компоненты, то получится смесь похожая на снег. Также «снег» можно получить, используя пену для бритья и соду пищевую. Из такого «снега» можно лепить снежки. Также детям можно показать, как с приходом весны начинает таять снег, для этого на полученную смесь капнуть раствор столового уксуса.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4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«Рыбалка».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игре используется игровой набор с магнитной удочкой и рыбками. Игру проводят в песочнице с сухим песком. Разместить в песке рыбок, не закапывая их глубоко. Показать детям, как их налавливать с помощью магнитной удочки: закидывать удочку в песочницу и водить ею по поверхности.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Ловись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рыбка озорная,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Ловись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малая, большая!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Ловись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окунь и судак,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тебя домой никак!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Апрель.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Обучающие игры.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«Чья тень».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Предварительно нанести с помощью формочек для песка контуры на влажный песок. Попросить детей угадать, кто (что) изображен на песке, а только потом показать им формочки, чтобы они смогли себя проверить.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</w:t>
      </w:r>
      <w:proofErr w:type="gramStart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Больше-меньше</w:t>
      </w:r>
      <w:proofErr w:type="gramEnd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Предложить детям пластиковые стаканчики, отличающиеся по размеру друг от друга. Делая из них куличики, акцентировать внимание детей на том, что куличики разного размера: одни больше, другие меньше. Игру проводить в три этапа. При использовании кинетического песка куличики можно аккуратно выставлять друг на друга, образуя башню с самым большим куличиком в основании. Также можно попробовать сделать это наоборот, чтобы дети поняли, как более крупные куличики рушатся при размещении их на маленьких. Одновременно можно использовать  3-5 стаканчиков.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«Бусы».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Нарисовать на песке линию,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показать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на нее выкладывать шишки, ракушки, камушки и др. В качестве основы ребенку можно предлагать круг, квадрат, ромб, спираль.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4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«Что это?»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проводится с сухим песком. Показать и дать детям потрогать несколько фигур, например, шарик, кубик, конус. Затем зарыть их в песке так, чтобы дети их не видели. Попросить найти на ощупь шар, потом кубик и т.д.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Май.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>Творческая деятельность в работе с детьми.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1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«Песочная аппликация».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наносит на контурное изображение клей ПВА, а дети засыпают его сверху песком однотонного цвета. Затем лист бумаги переворачивается для того, чтобы удалить излишки песка.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2 Неделя: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«Песочная фреска «Фантазия»»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Сделать узор из песка на подносе или просто насыпать песок разных цветов хаотично ровным слоем. Затем на полученный из песка узор воспитатель кладет лист картона с самоклеющимся слоем и плотно прижимает его. Важно, чтобы максимальная часть детской работы сохранилась на клеевом слое. 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Поделка «Баночки-</w:t>
      </w:r>
      <w:proofErr w:type="spellStart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насыпушки</w:t>
      </w:r>
      <w:proofErr w:type="spellEnd"/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Подготовить емкости (пластиковые баночки или флаконы). Для работы понадобится разноцветный песок, воронки, клей ПВА, палочки. Насыпать в емкость через воронку порциями песок разного цвета. При этом баночки держать прямо или под прямым углом. Если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разместить палочку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банку по краю, можно добиться того, что песок начнет осыпаться, образуя рисунок. Когда работа будет закончена, нанести сверху клей ПВА и/или закрыть крышкой.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4 Неделя:</w:t>
      </w:r>
    </w:p>
    <w:p w:rsidR="00142BC7" w:rsidRPr="00DE09B3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DE09B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Поделка «Океан».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поделки подойдет прозрачная бутылка или банка. В нее  на 1/3 наливают воду, подкрашенную пищевым красителем. Добавляют немного песка и гальку, </w:t>
      </w:r>
      <w:proofErr w:type="spell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раукшек</w:t>
      </w:r>
      <w:proofErr w:type="spell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др. остальной объем наполняют растительным маслом. Можно добавить пару капель жидкого мыла. Затем бутылка прочно закрывается, крышка обматывается шнуром или бечевкой и промазывается клеем. Наклоняя бутылку, дети увидят, как плавно перетекают в ней </w:t>
      </w:r>
      <w:proofErr w:type="gramStart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волны</w:t>
      </w:r>
      <w:proofErr w:type="gramEnd"/>
      <w:r w:rsidRPr="00F07F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покачивается все содержимое. </w:t>
      </w:r>
    </w:p>
    <w:p w:rsidR="00142BC7" w:rsidRPr="00F07F4C" w:rsidRDefault="00142BC7" w:rsidP="009B7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42BC7" w:rsidRDefault="00142BC7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Default="00F07F4C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7F4C" w:rsidRPr="00F07F4C" w:rsidRDefault="00F07F4C" w:rsidP="009B7171">
      <w:pPr>
        <w:spacing w:before="100" w:beforeAutospacing="1"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4C" w:rsidRPr="00F07F4C" w:rsidRDefault="00F07F4C" w:rsidP="009B717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521" w:rsidRPr="00F07F4C" w:rsidRDefault="00510521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4C">
        <w:rPr>
          <w:rFonts w:ascii="Times New Roman" w:hAnsi="Times New Roman" w:cs="Times New Roman"/>
          <w:b/>
          <w:sz w:val="24"/>
          <w:szCs w:val="24"/>
        </w:rPr>
        <w:tab/>
      </w:r>
    </w:p>
    <w:p w:rsidR="00510521" w:rsidRPr="00F07F4C" w:rsidRDefault="00510521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4C">
        <w:rPr>
          <w:rFonts w:ascii="Times New Roman" w:hAnsi="Times New Roman" w:cs="Times New Roman"/>
          <w:b/>
          <w:sz w:val="24"/>
          <w:szCs w:val="24"/>
        </w:rPr>
        <w:tab/>
      </w:r>
    </w:p>
    <w:p w:rsidR="00510521" w:rsidRPr="00F07F4C" w:rsidRDefault="00510521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4C">
        <w:rPr>
          <w:rFonts w:ascii="Times New Roman" w:hAnsi="Times New Roman" w:cs="Times New Roman"/>
          <w:b/>
          <w:sz w:val="24"/>
          <w:szCs w:val="24"/>
        </w:rPr>
        <w:tab/>
      </w:r>
    </w:p>
    <w:p w:rsidR="00BE02C0" w:rsidRPr="00F07F4C" w:rsidRDefault="00510521" w:rsidP="009B717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4C">
        <w:rPr>
          <w:rFonts w:ascii="Times New Roman" w:hAnsi="Times New Roman" w:cs="Times New Roman"/>
          <w:b/>
          <w:sz w:val="24"/>
          <w:szCs w:val="24"/>
        </w:rPr>
        <w:tab/>
      </w:r>
    </w:p>
    <w:p w:rsidR="00BE02C0" w:rsidRPr="00F07F4C" w:rsidRDefault="00BE02C0" w:rsidP="009B717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BE02C0" w:rsidRPr="00F07F4C" w:rsidSect="001A24BC">
      <w:footerReference w:type="default" r:id="rId9"/>
      <w:pgSz w:w="11906" w:h="16838"/>
      <w:pgMar w:top="1134" w:right="851" w:bottom="1134" w:left="1701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633" w:rsidRDefault="00B64633" w:rsidP="009B634D">
      <w:pPr>
        <w:spacing w:after="0" w:line="240" w:lineRule="auto"/>
      </w:pPr>
      <w:r>
        <w:separator/>
      </w:r>
    </w:p>
  </w:endnote>
  <w:endnote w:type="continuationSeparator" w:id="0">
    <w:p w:rsidR="00B64633" w:rsidRDefault="00B64633" w:rsidP="009B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376817"/>
      <w:docPartObj>
        <w:docPartGallery w:val="Page Numbers (Bottom of Page)"/>
        <w:docPartUnique/>
      </w:docPartObj>
    </w:sdtPr>
    <w:sdtEndPr/>
    <w:sdtContent>
      <w:p w:rsidR="009B634D" w:rsidRDefault="009B63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452">
          <w:rPr>
            <w:noProof/>
          </w:rPr>
          <w:t>4</w:t>
        </w:r>
        <w:r>
          <w:fldChar w:fldCharType="end"/>
        </w:r>
      </w:p>
    </w:sdtContent>
  </w:sdt>
  <w:p w:rsidR="009B634D" w:rsidRDefault="009B63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633" w:rsidRDefault="00B64633" w:rsidP="009B634D">
      <w:pPr>
        <w:spacing w:after="0" w:line="240" w:lineRule="auto"/>
      </w:pPr>
      <w:r>
        <w:separator/>
      </w:r>
    </w:p>
  </w:footnote>
  <w:footnote w:type="continuationSeparator" w:id="0">
    <w:p w:rsidR="00B64633" w:rsidRDefault="00B64633" w:rsidP="009B6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C7366"/>
    <w:multiLevelType w:val="hybridMultilevel"/>
    <w:tmpl w:val="1F4E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D245D"/>
    <w:multiLevelType w:val="hybridMultilevel"/>
    <w:tmpl w:val="B4DCD706"/>
    <w:lvl w:ilvl="0" w:tplc="202A2D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025147F"/>
    <w:multiLevelType w:val="hybridMultilevel"/>
    <w:tmpl w:val="9F3E98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FC"/>
    <w:rsid w:val="000B6923"/>
    <w:rsid w:val="000E5B71"/>
    <w:rsid w:val="00112E46"/>
    <w:rsid w:val="00142BC7"/>
    <w:rsid w:val="0015435D"/>
    <w:rsid w:val="001A24BC"/>
    <w:rsid w:val="001D1839"/>
    <w:rsid w:val="001F5A12"/>
    <w:rsid w:val="00250E09"/>
    <w:rsid w:val="00251B30"/>
    <w:rsid w:val="00252F1D"/>
    <w:rsid w:val="002E1D98"/>
    <w:rsid w:val="00327892"/>
    <w:rsid w:val="003D4ADB"/>
    <w:rsid w:val="00453AD6"/>
    <w:rsid w:val="0046377F"/>
    <w:rsid w:val="004C1648"/>
    <w:rsid w:val="0050609D"/>
    <w:rsid w:val="005074FC"/>
    <w:rsid w:val="00510521"/>
    <w:rsid w:val="00533810"/>
    <w:rsid w:val="005624F5"/>
    <w:rsid w:val="006511A4"/>
    <w:rsid w:val="0077139F"/>
    <w:rsid w:val="007F245B"/>
    <w:rsid w:val="007F6776"/>
    <w:rsid w:val="00802E2C"/>
    <w:rsid w:val="0087763B"/>
    <w:rsid w:val="008A167F"/>
    <w:rsid w:val="008B3F52"/>
    <w:rsid w:val="008C7577"/>
    <w:rsid w:val="009414C5"/>
    <w:rsid w:val="00961ED2"/>
    <w:rsid w:val="00967B96"/>
    <w:rsid w:val="009A402F"/>
    <w:rsid w:val="009B634D"/>
    <w:rsid w:val="009B7171"/>
    <w:rsid w:val="00AD784A"/>
    <w:rsid w:val="00B64633"/>
    <w:rsid w:val="00B759FC"/>
    <w:rsid w:val="00BA16A5"/>
    <w:rsid w:val="00BC1C76"/>
    <w:rsid w:val="00BE02C0"/>
    <w:rsid w:val="00BE0452"/>
    <w:rsid w:val="00C17702"/>
    <w:rsid w:val="00C33B25"/>
    <w:rsid w:val="00C6195D"/>
    <w:rsid w:val="00CC4DA0"/>
    <w:rsid w:val="00D040A6"/>
    <w:rsid w:val="00D14B50"/>
    <w:rsid w:val="00D264CA"/>
    <w:rsid w:val="00D705BE"/>
    <w:rsid w:val="00DD40CA"/>
    <w:rsid w:val="00DE09B3"/>
    <w:rsid w:val="00E653A4"/>
    <w:rsid w:val="00EC25AD"/>
    <w:rsid w:val="00F07F4C"/>
    <w:rsid w:val="00F22261"/>
    <w:rsid w:val="00F35B55"/>
    <w:rsid w:val="00F81570"/>
    <w:rsid w:val="00FC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A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139F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77139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7139F"/>
  </w:style>
  <w:style w:type="paragraph" w:styleId="a6">
    <w:name w:val="header"/>
    <w:basedOn w:val="a"/>
    <w:link w:val="a7"/>
    <w:uiPriority w:val="99"/>
    <w:unhideWhenUsed/>
    <w:rsid w:val="009B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34D"/>
  </w:style>
  <w:style w:type="paragraph" w:styleId="a8">
    <w:name w:val="footer"/>
    <w:basedOn w:val="a"/>
    <w:link w:val="a9"/>
    <w:uiPriority w:val="99"/>
    <w:unhideWhenUsed/>
    <w:rsid w:val="009B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34D"/>
  </w:style>
  <w:style w:type="character" w:styleId="aa">
    <w:name w:val="line number"/>
    <w:basedOn w:val="a0"/>
    <w:uiPriority w:val="99"/>
    <w:semiHidden/>
    <w:unhideWhenUsed/>
    <w:rsid w:val="009B634D"/>
  </w:style>
  <w:style w:type="paragraph" w:styleId="ab">
    <w:name w:val="Balloon Text"/>
    <w:basedOn w:val="a"/>
    <w:link w:val="ac"/>
    <w:uiPriority w:val="99"/>
    <w:semiHidden/>
    <w:unhideWhenUsed/>
    <w:rsid w:val="001A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2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A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139F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77139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7139F"/>
  </w:style>
  <w:style w:type="paragraph" w:styleId="a6">
    <w:name w:val="header"/>
    <w:basedOn w:val="a"/>
    <w:link w:val="a7"/>
    <w:uiPriority w:val="99"/>
    <w:unhideWhenUsed/>
    <w:rsid w:val="009B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34D"/>
  </w:style>
  <w:style w:type="paragraph" w:styleId="a8">
    <w:name w:val="footer"/>
    <w:basedOn w:val="a"/>
    <w:link w:val="a9"/>
    <w:uiPriority w:val="99"/>
    <w:unhideWhenUsed/>
    <w:rsid w:val="009B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34D"/>
  </w:style>
  <w:style w:type="character" w:styleId="aa">
    <w:name w:val="line number"/>
    <w:basedOn w:val="a0"/>
    <w:uiPriority w:val="99"/>
    <w:semiHidden/>
    <w:unhideWhenUsed/>
    <w:rsid w:val="009B634D"/>
  </w:style>
  <w:style w:type="paragraph" w:styleId="ab">
    <w:name w:val="Balloon Text"/>
    <w:basedOn w:val="a"/>
    <w:link w:val="ac"/>
    <w:uiPriority w:val="99"/>
    <w:semiHidden/>
    <w:unhideWhenUsed/>
    <w:rsid w:val="001A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2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50FA4-D1DC-4884-8F60-27FAE11E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6</cp:revision>
  <cp:lastPrinted>2020-04-22T08:42:00Z</cp:lastPrinted>
  <dcterms:created xsi:type="dcterms:W3CDTF">2020-04-22T08:51:00Z</dcterms:created>
  <dcterms:modified xsi:type="dcterms:W3CDTF">2023-05-14T12:51:00Z</dcterms:modified>
</cp:coreProperties>
</file>